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leftChars="-73" w:hanging="153" w:hangingChars="48"/>
        <w:jc w:val="left"/>
        <w:rPr>
          <w:rFonts w:hint="eastAsia" w:ascii="仿宋_GB2312" w:hAnsi="仿宋" w:eastAsia="黑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5：</w:t>
      </w:r>
    </w:p>
    <w:p>
      <w:pPr>
        <w:spacing w:line="560" w:lineRule="exact"/>
        <w:jc w:val="center"/>
        <w:rPr>
          <w:rFonts w:hint="eastAsia" w:ascii="文星标宋" w:hAnsi="文星标宋" w:eastAsia="文星标宋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文星标宋" w:hAnsi="文星标宋" w:eastAsia="文星标宋"/>
          <w:color w:val="000000"/>
          <w:sz w:val="44"/>
          <w:szCs w:val="44"/>
          <w:lang w:eastAsia="zh-CN"/>
        </w:rPr>
        <w:t>河南省</w:t>
      </w:r>
      <w:r>
        <w:rPr>
          <w:rFonts w:ascii="文星标宋" w:hAnsi="文星标宋" w:eastAsia="文星标宋"/>
          <w:color w:val="000000"/>
          <w:sz w:val="44"/>
          <w:szCs w:val="44"/>
        </w:rPr>
        <w:t>2019</w:t>
      </w:r>
      <w:r>
        <w:rPr>
          <w:rFonts w:hint="eastAsia" w:ascii="文星标宋" w:hAnsi="文星标宋" w:eastAsia="文星标宋"/>
          <w:color w:val="000000"/>
          <w:sz w:val="44"/>
          <w:szCs w:val="44"/>
        </w:rPr>
        <w:t>年度高级职称</w:t>
      </w:r>
      <w:bookmarkEnd w:id="0"/>
      <w:r>
        <w:rPr>
          <w:rFonts w:hint="eastAsia" w:ascii="文星标宋" w:hAnsi="文星标宋" w:eastAsia="文星标宋"/>
          <w:color w:val="000000"/>
          <w:sz w:val="44"/>
          <w:szCs w:val="44"/>
          <w:lang w:eastAsia="zh-CN"/>
        </w:rPr>
        <w:t>及部分中级职称</w:t>
      </w:r>
    </w:p>
    <w:p>
      <w:pPr>
        <w:spacing w:line="560" w:lineRule="exact"/>
        <w:jc w:val="center"/>
        <w:rPr>
          <w:rFonts w:ascii="文星标宋" w:hAnsi="文星标宋" w:eastAsia="文星标宋"/>
          <w:color w:val="000000"/>
          <w:sz w:val="44"/>
          <w:szCs w:val="44"/>
        </w:rPr>
      </w:pPr>
      <w:r>
        <w:rPr>
          <w:rFonts w:hint="eastAsia" w:ascii="文星标宋" w:hAnsi="文星标宋" w:eastAsia="文星标宋"/>
          <w:color w:val="000000"/>
          <w:sz w:val="44"/>
          <w:szCs w:val="44"/>
        </w:rPr>
        <w:t>申报评审安排表</w:t>
      </w:r>
    </w:p>
    <w:p>
      <w:pPr>
        <w:spacing w:line="400" w:lineRule="exact"/>
        <w:jc w:val="center"/>
        <w:rPr>
          <w:rFonts w:ascii="宋体"/>
          <w:b/>
          <w:color w:val="000000"/>
          <w:sz w:val="11"/>
          <w:szCs w:val="11"/>
        </w:rPr>
      </w:pPr>
    </w:p>
    <w:tbl>
      <w:tblPr>
        <w:tblStyle w:val="2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6"/>
        <w:gridCol w:w="2976"/>
        <w:gridCol w:w="1134"/>
        <w:gridCol w:w="85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tblHeader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系列名称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申报审核</w:t>
            </w:r>
          </w:p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时间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接收纸质业绩材料地点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评审时间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联系人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工程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正高级工程师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10.15-11.20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省科学技术发展战略研究所6楼阶梯教室（政六街与红专路交叉口向北50米路西）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彭  涛</w:t>
            </w:r>
          </w:p>
          <w:p>
            <w:pPr>
              <w:spacing w:line="240" w:lineRule="exact"/>
              <w:jc w:val="center"/>
              <w:rPr>
                <w:i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赵又佳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65908054   61175782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建设工程、建筑类考核认定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10.15-10.25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河南建设大厦东塔8楼814室（郑州市郑东新区郑开大道89号）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朱爱杰郭文清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65320891</w:t>
            </w:r>
            <w:r>
              <w:rPr>
                <w:color w:val="000000"/>
                <w:kern w:val="0"/>
                <w:szCs w:val="21"/>
              </w:rPr>
              <w:br w:type="textWrapping"/>
            </w:r>
            <w:r>
              <w:rPr>
                <w:color w:val="000000"/>
                <w:kern w:val="0"/>
                <w:szCs w:val="21"/>
              </w:rPr>
              <w:t>65321950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机械工程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10.15</w:t>
            </w:r>
            <w:r>
              <w:rPr>
                <w:color w:val="000000"/>
                <w:szCs w:val="21"/>
              </w:rPr>
              <w:t>-</w:t>
            </w:r>
            <w:r>
              <w:rPr>
                <w:bCs/>
                <w:color w:val="000000"/>
                <w:szCs w:val="21"/>
              </w:rPr>
              <w:t>11.15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河南省机械工程学会秘书处（郑州市嵩山南路81号，郑机所428室）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12月上旬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王彦亭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65951708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电气工程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10.15-10.31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许昌市尚德路17号 许昌开普电气研究院有限公司3楼315室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11月中旬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陈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勇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初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0374-3212554 0374-3215315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18697390129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18737471995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邮政快递工程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10.15-10.30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河南省邮政行业职业技能鉴定指导中心406房间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11月中旬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闫润清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69519958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交通工程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10.15</w:t>
            </w:r>
            <w:r>
              <w:rPr>
                <w:color w:val="000000"/>
                <w:szCs w:val="21"/>
              </w:rPr>
              <w:t>-</w:t>
            </w:r>
            <w:r>
              <w:rPr>
                <w:bCs/>
                <w:color w:val="000000"/>
                <w:szCs w:val="21"/>
              </w:rPr>
              <w:t>11.10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原省交通厅院内西配楼4楼1400室（郑州市中原路93号）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12月上旬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李瑞升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67166508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67166718 87166644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矿山工程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10.15-11.8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郑州市金水区福彩路1号山顶大厦14楼1403室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王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65507728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65509835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广电工程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播音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10.15-11.8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省广播电视局从业人员服务处917房门（郑州市农业路3号）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11月中旬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徐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冉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宁超锋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65887659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65887662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林业工程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10.21-11.10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省林业局人事处310室（郑州市纬五路40号）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12月上旬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龙雨雪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65961060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安全应急工程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注册化工、注册安全、注册消防考核认定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10.28-11.15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省安全科学技术研究院210室（顺河路12号）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12月上旬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许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亮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雷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66322086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环保工程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11.4-11.15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省环保厅人事处407室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赵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66309072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通信工程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11.5-11.22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河南省通信管理局508室（郑州市金水区民航路8号）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12月上旬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侯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69151611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市场监督工程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一级计量师考核认定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11.18-11.22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河南省质量技术监督培训中心（郑州市中原区中原中路152号）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刘雅卿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李培娟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67661106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13523482261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社会科研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10.15-10.25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省社科院人事处533室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11月中旬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刘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63934234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农业科研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10.15-10.31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省农科院组织人教处（综合楼1622室）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11月中旬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65722978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自然科研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10.20-10.30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省科学院人教处317室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晨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王毅楠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65722680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经济（正副高）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10.15</w:t>
            </w:r>
            <w:r>
              <w:rPr>
                <w:color w:val="000000"/>
                <w:szCs w:val="21"/>
              </w:rPr>
              <w:t>-</w:t>
            </w:r>
            <w:r>
              <w:rPr>
                <w:bCs/>
                <w:color w:val="000000"/>
                <w:szCs w:val="21"/>
              </w:rPr>
              <w:t>11.10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省工业情报标准信息中心1号楼200室（郑州市红专路51号</w:t>
            </w:r>
            <w:r>
              <w:rPr>
                <w:rFonts w:hint="eastAsia"/>
                <w:bCs/>
                <w:color w:val="000000"/>
                <w:szCs w:val="21"/>
              </w:rPr>
              <w:t>，</w:t>
            </w:r>
            <w:r>
              <w:rPr>
                <w:bCs/>
                <w:color w:val="000000"/>
                <w:szCs w:val="21"/>
              </w:rPr>
              <w:t>花园路与红专路交叉口向西300米路南）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12月上旬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韩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峰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赵向阳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55625101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人力资源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高级经济师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10.28</w:t>
            </w:r>
            <w:r>
              <w:rPr>
                <w:color w:val="000000"/>
                <w:szCs w:val="21"/>
              </w:rPr>
              <w:t>-</w:t>
            </w:r>
            <w:r>
              <w:rPr>
                <w:bCs/>
                <w:color w:val="000000"/>
                <w:szCs w:val="21"/>
              </w:rPr>
              <w:t>11.1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河南省人才交流中心（经二路北11号）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张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弓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裴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65998358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企业高级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经济师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10.23-10.29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省工业情报标准信息中心1号楼200室（郑州市红专路51号</w:t>
            </w:r>
            <w:r>
              <w:rPr>
                <w:rFonts w:hint="eastAsia"/>
                <w:bCs/>
                <w:color w:val="000000"/>
                <w:szCs w:val="21"/>
              </w:rPr>
              <w:t>，</w:t>
            </w:r>
            <w:r>
              <w:rPr>
                <w:bCs/>
                <w:color w:val="000000"/>
                <w:szCs w:val="21"/>
              </w:rPr>
              <w:t>花园路与红专路交叉口向西300米路南）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韩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峰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赵向阳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55625101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会计（正副高）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11.5-11.20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省财政厅会计服务大厅（经三路与丰产路交叉口东200米路南）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君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艾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65808470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统计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10.28-11.4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省统计局人教处D312室（正光路11号）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李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69699829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审计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11.13-11.20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省审计厅人教处803室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袁松林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65648385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卫生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10.15-11.10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紫荆山宾馆2号楼4楼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程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81676427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85961120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档案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11.4-11.8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省档案局201房间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12月中旬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魏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65902039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图书、艺术（含动漫）、文博、群文、民间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艺人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10.15-10.31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郑州市郑东新区河南艺术中心美术馆五楼516房间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11月中旬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王亚斐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史亚芳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69699723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86150828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农业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10.15-11.8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省农业农村厅1101室（农业路27号）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11月下旬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秦柳时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赵雅娴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65918876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65918970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中职教师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10.16-10.23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登封市河南省招生考试学术交流中心（鹿鸣山庄）5号楼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11月中旬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69691970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56003809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技校教师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10.23-11.3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省职业技术培训教研室3楼（郑东新区平安大道、龙子湖西路交汇处）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11月中旬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杨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69306135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党校教师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10.21-11.1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省委党校行政办公楼主楼205室（郑开大道36号）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徐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69686069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中小学正高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10.24-10.28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登封市河南省招生考试学术交流中心（鹿鸣山庄）5号楼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69691970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56003809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省直中小学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10.30-11.2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登封市河南省招生考试学术交流中心（鹿鸣山庄）5号楼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69691970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56003809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新闻、出版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10.15-10.31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中青大厦1楼省新闻出版局办事服务大厅（郑州市经五路与金水路交叉口东北角）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11月中旬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孙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65905330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体育教练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10.15-10.31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省体育局人教处320室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11月中旬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何玉栋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63862532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律师、公证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10.15-10.31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省司法厅政治部1008室（经四路8号）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刘永远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65906382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65909601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翻译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10.14-10.31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省政府外办508房间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段传青 郭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65688819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65688816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工艺美术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11.3-11.5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登封市河南省招生考试学术交流中心（鹿鸣山庄）5号楼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69691970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56003809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郑州市卫生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10.15-10.22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郑州市卫生健康委员会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艳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谷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13683832230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13663813372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焦作市卫生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10.15-10.19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焦作市卫生健康委员会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杜保旗  李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13903910329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13703890156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开封市卫生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10.21-10.25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开封市卫生健康委员会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崔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振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1352660922918236592155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洛阳市卫生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10.28-11.1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洛阳市卫生健康委员会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珂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王战旗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1873906633313592089782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濮阳市卫生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10.15-10.25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濮阳市卫生健康委员会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韩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18539369208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三门峡市卫生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10.28-11.1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三门峡市行政服务中心5楼人社局窗口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刘力宁 汪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0398-2866266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0398-2976826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安钢集团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10.15-10.31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安钢集团公司教培中心党委工作部培训科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王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13064400888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安彩高科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10.15-10.31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安彩高科企业策划部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田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13619830055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许继集团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10.15-11.8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许昌市许继集团人力资源部（许昌市许继大道1298号）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11月中旬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杨丰源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0374-3218706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15836530587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平高集团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10.15-11.1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平高集团教育培训中心103教室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11月中旬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常朋克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刘晓可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0375-3804155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洛阳自贸区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机械、电气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10.28-11.8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洛阳高新区火炬大厦B503室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姚燕青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周伟伟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0379-64329782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建筑装饰装修工程（中级）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10.15-10.25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郑州市金水区经七路32号永兴大厦702室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11月上旬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胡春丽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63878881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电力工程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（中级）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10.15-11.25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河南电力企业协会（郑州市花园路63号东配楼4楼）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11月下旬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冯现青王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61316925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13676981861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13838656576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园林绿化工程（中级）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11.12-12.06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河南省园林绿化协会（经开区朝凤路亚太明珠小区3号楼1单元801）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12月上旬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许重阳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86508552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66686365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腐蚀与防护</w:t>
            </w:r>
            <w:r>
              <w:rPr>
                <w:rFonts w:hint="eastAsia"/>
                <w:bCs/>
                <w:color w:val="000000"/>
                <w:szCs w:val="21"/>
              </w:rPr>
              <w:t>工程</w:t>
            </w:r>
            <w:r>
              <w:rPr>
                <w:bCs/>
                <w:color w:val="000000"/>
                <w:szCs w:val="21"/>
              </w:rPr>
              <w:t>（中级）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10.26-11.26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郑东新区商务内环路29号新蒲大厦15层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12月中旬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张长濮</w:t>
            </w:r>
          </w:p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曹圆圆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60125536</w:t>
            </w:r>
          </w:p>
        </w:tc>
      </w:tr>
    </w:tbl>
    <w:p/>
    <w:sectPr>
      <w:pgSz w:w="11906" w:h="16838"/>
      <w:pgMar w:top="1417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665CD"/>
    <w:rsid w:val="5E6A6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2019-10-07T11:17:17Z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